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3F6">
        <w:rPr>
          <w:rFonts w:ascii="Times New Roman" w:hAnsi="Times New Roman" w:cs="Times New Roman"/>
          <w:b/>
          <w:bCs/>
          <w:sz w:val="28"/>
          <w:szCs w:val="28"/>
        </w:rPr>
        <w:t>Аксеничева Р.И. Задания от 14.04.20.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Хор Первоцвет.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11.40-12.40, 13.40-14.40, 16.00-17.00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«Майский день» -  петь со словами.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«Вечная Русь» петь по партиям со словами.</w:t>
      </w:r>
    </w:p>
    <w:p w:rsidR="003C7868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12.40-13.40, 17.00-17.40.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«Домовой»  повторить слова 3 куплет. Пропеть со словами.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«Авеньонский мост» петь 1-2 куплет со словами. В начале припева на первой доле - триоль ( на слова «мальчики», «девочки»). </w:t>
      </w:r>
    </w:p>
    <w:p w:rsidR="003C7868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Вокал.14.40-15.20</w:t>
      </w:r>
      <w:r w:rsidRPr="009243F6">
        <w:rPr>
          <w:rFonts w:ascii="Times New Roman" w:hAnsi="Times New Roman" w:cs="Times New Roman"/>
          <w:sz w:val="28"/>
          <w:szCs w:val="28"/>
        </w:rPr>
        <w:t>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 Б-71. «Пастушка» смотреть задание от 07.04.20г. Петь с аккомпанементом.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«Кукушка»  повторить мелодию 1-2 куплет. </w:t>
      </w:r>
    </w:p>
    <w:p w:rsidR="003C7868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Хор «Радуга»</w:t>
      </w:r>
    </w:p>
    <w:p w:rsidR="003C7868" w:rsidRPr="009243F6" w:rsidRDefault="003C7868" w:rsidP="00ED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«Мы катаемся на пони». Отработать вступление на слова  второго куплета. Отработать дыхание в начале предложений.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«До свиданья осень» - точнее петь мелодию запева и припева в 1 куплете. </w:t>
      </w:r>
    </w:p>
    <w:p w:rsidR="003C7868" w:rsidRPr="009243F6" w:rsidRDefault="003C7868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Музыкальная грамота</w:t>
      </w:r>
    </w:p>
    <w:p w:rsidR="003C7868" w:rsidRPr="009243F6" w:rsidRDefault="003C7868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Первая группа: Обратить внимание: скрипичный ключ и нота «соль» пишутся на второй линейке (рис. №6),  поэтому скри</w:t>
      </w:r>
      <w:r>
        <w:rPr>
          <w:rFonts w:ascii="Times New Roman" w:hAnsi="Times New Roman" w:cs="Times New Roman"/>
          <w:sz w:val="28"/>
          <w:szCs w:val="28"/>
        </w:rPr>
        <w:t>пичный ключ называют ключ соль.</w:t>
      </w:r>
      <w:r w:rsidRPr="009243F6">
        <w:rPr>
          <w:rFonts w:ascii="Times New Roman" w:hAnsi="Times New Roman" w:cs="Times New Roman"/>
          <w:sz w:val="28"/>
          <w:szCs w:val="28"/>
        </w:rPr>
        <w:t xml:space="preserve">Запоминаем расположение нот </w:t>
      </w:r>
      <w:r>
        <w:rPr>
          <w:rFonts w:ascii="Times New Roman" w:hAnsi="Times New Roman" w:cs="Times New Roman"/>
          <w:sz w:val="28"/>
          <w:szCs w:val="28"/>
        </w:rPr>
        <w:t xml:space="preserve">на  линейках по порядку( рис. №3). </w:t>
      </w:r>
      <w:r w:rsidRPr="009243F6">
        <w:rPr>
          <w:rFonts w:ascii="Times New Roman" w:hAnsi="Times New Roman" w:cs="Times New Roman"/>
          <w:sz w:val="28"/>
          <w:szCs w:val="28"/>
        </w:rPr>
        <w:t>Обратить внимание -  для ноты  «до» добавляем дополнительную  линейку внизу.</w:t>
      </w:r>
    </w:p>
    <w:p w:rsidR="003C7868" w:rsidRPr="009243F6" w:rsidRDefault="003C7868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Вторая группа: Знакомимся с расположением нот второй октавы (рисунок №4). Для ноты «ля» появляется дополнительная линейка вверху. </w:t>
      </w:r>
    </w:p>
    <w:p w:rsidR="003C7868" w:rsidRDefault="003C7868" w:rsidP="00054A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C7868" w:rsidRPr="009243F6" w:rsidRDefault="003C7868" w:rsidP="00054A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Хоровое дирижирование. 15.20 -15.40, 15.40 -16.00</w:t>
      </w:r>
    </w:p>
    <w:p w:rsidR="003C7868" w:rsidRPr="009243F6" w:rsidRDefault="003C7868" w:rsidP="0005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М-37. </w:t>
      </w:r>
    </w:p>
    <w:p w:rsidR="003C7868" w:rsidRPr="009243F6" w:rsidRDefault="003C7868" w:rsidP="0005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«Травка зеленеет». В данном произведении,  написанном в размере 2/4, второй жест основной двудольной схемы тактирования служит замахом к первой доли (1 такт). Отрабатыаваем: замах, ауфтакт, вступление. Левая рука выдерживает длинные ноты в тактах № 4,20, правая тактирует. Снятия отрабатываем одновременно двумя руками такты № 8, 12, 16, 24.</w:t>
      </w:r>
    </w:p>
    <w:p w:rsidR="003C7868" w:rsidRDefault="003C7868" w:rsidP="0005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868" w:rsidRPr="009243F6" w:rsidRDefault="003C7868" w:rsidP="0005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43F6">
        <w:rPr>
          <w:rFonts w:ascii="Times New Roman" w:hAnsi="Times New Roman" w:cs="Times New Roman"/>
          <w:sz w:val="28"/>
          <w:szCs w:val="28"/>
        </w:rPr>
        <w:t xml:space="preserve"> 54. «Зарумянились вишни и сливы». В данном произведении,  написанном в размере 3/4,  первый жест основной трехдольной схемы тактирования служит замахом ко второй доли (1 такт). Отрабатыаваем: замах, ауфтакт, вступление. В 4-ом такте отработать снятие на третьей доле во внутрь схемы ( левая рука при этом выдерживает половинную длительность). 9 такт отработать снятие внутри произведения на первой доле, далее продолжаем тактирование со слов «и как море волнуется..», здесь отрабатываем  замах, ауфтакт ( по 1-ому такту), но более выразительно ( плюс кивком головы). 9 такт отработать отдельно.</w:t>
      </w:r>
    </w:p>
    <w:p w:rsidR="003C7868" w:rsidRPr="009243F6" w:rsidRDefault="003C7868" w:rsidP="0005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868" w:rsidRPr="009243F6" w:rsidRDefault="003C7868" w:rsidP="00054A28">
      <w:pPr>
        <w:spacing w:after="0"/>
        <w:rPr>
          <w:sz w:val="28"/>
          <w:szCs w:val="28"/>
        </w:rPr>
      </w:pPr>
    </w:p>
    <w:sectPr w:rsidR="003C7868" w:rsidRPr="009243F6" w:rsidSect="00B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0457"/>
    <w:multiLevelType w:val="hybridMultilevel"/>
    <w:tmpl w:val="7472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30E"/>
    <w:rsid w:val="0000499B"/>
    <w:rsid w:val="00054A28"/>
    <w:rsid w:val="0012585B"/>
    <w:rsid w:val="00226458"/>
    <w:rsid w:val="003520E4"/>
    <w:rsid w:val="003B7825"/>
    <w:rsid w:val="003C7868"/>
    <w:rsid w:val="003E733F"/>
    <w:rsid w:val="0040231F"/>
    <w:rsid w:val="004125D1"/>
    <w:rsid w:val="00481547"/>
    <w:rsid w:val="0053263B"/>
    <w:rsid w:val="0062405D"/>
    <w:rsid w:val="006C0DF0"/>
    <w:rsid w:val="007341D2"/>
    <w:rsid w:val="007C2BDA"/>
    <w:rsid w:val="007C2DD6"/>
    <w:rsid w:val="00800565"/>
    <w:rsid w:val="008053CF"/>
    <w:rsid w:val="00844982"/>
    <w:rsid w:val="009243F6"/>
    <w:rsid w:val="0095595C"/>
    <w:rsid w:val="009B7178"/>
    <w:rsid w:val="00A21D7C"/>
    <w:rsid w:val="00AA64AA"/>
    <w:rsid w:val="00AC030E"/>
    <w:rsid w:val="00BD63B7"/>
    <w:rsid w:val="00BF7C32"/>
    <w:rsid w:val="00C02505"/>
    <w:rsid w:val="00D50FBC"/>
    <w:rsid w:val="00D8248A"/>
    <w:rsid w:val="00ED3087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320</Words>
  <Characters>1828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usr01</cp:lastModifiedBy>
  <cp:revision>8</cp:revision>
  <dcterms:created xsi:type="dcterms:W3CDTF">2020-04-12T07:28:00Z</dcterms:created>
  <dcterms:modified xsi:type="dcterms:W3CDTF">2020-04-14T11:49:00Z</dcterms:modified>
</cp:coreProperties>
</file>