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0F" w:rsidRPr="00713BA5" w:rsidRDefault="00F5740F" w:rsidP="00713BA5">
      <w:pPr>
        <w:jc w:val="center"/>
        <w:rPr>
          <w:rFonts w:ascii="Times New Roman" w:hAnsi="Times New Roman"/>
          <w:b/>
          <w:sz w:val="28"/>
          <w:szCs w:val="28"/>
        </w:rPr>
      </w:pPr>
      <w:r w:rsidRPr="00713BA5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F5740F" w:rsidRDefault="00F5740F" w:rsidP="00713BA5">
      <w:pPr>
        <w:jc w:val="center"/>
        <w:rPr>
          <w:rFonts w:ascii="Times New Roman" w:hAnsi="Times New Roman"/>
          <w:b/>
          <w:sz w:val="28"/>
          <w:szCs w:val="28"/>
        </w:rPr>
      </w:pPr>
      <w:r w:rsidRPr="00713BA5">
        <w:rPr>
          <w:rFonts w:ascii="Times New Roman" w:hAnsi="Times New Roman"/>
          <w:b/>
          <w:sz w:val="28"/>
          <w:szCs w:val="28"/>
        </w:rPr>
        <w:t>«Детская музыкальная хоровая школа № 8»</w:t>
      </w:r>
    </w:p>
    <w:p w:rsidR="00F5740F" w:rsidRDefault="00F5740F" w:rsidP="00713B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40F" w:rsidRDefault="00F5740F" w:rsidP="00713B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40F" w:rsidRDefault="00F5740F" w:rsidP="00713B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40F" w:rsidRDefault="00F5740F" w:rsidP="00713B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40F" w:rsidRPr="00713BA5" w:rsidRDefault="00F5740F" w:rsidP="00713B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40F" w:rsidRDefault="00F5740F" w:rsidP="003C4EA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ДОПОЛНИТЕЛЬНАЯ ПРЕДПРОФЕССИОНАЛЬНАЯ ОБЩЕОБРАЗОВАТЕЛЬНАЯ ПРОГРАММА В ОБЛАСТИ </w:t>
      </w:r>
    </w:p>
    <w:p w:rsidR="00F5740F" w:rsidRDefault="00F5740F" w:rsidP="003C4EA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МУЗЫКАЛЬНОГО ИСКУССТВА «МУЗЫКАЛЬНЫЙ ФОЛЬКЛОР»</w:t>
      </w:r>
    </w:p>
    <w:p w:rsidR="00F5740F" w:rsidRDefault="00F5740F" w:rsidP="003C4EA0">
      <w:pPr>
        <w:jc w:val="center"/>
        <w:rPr>
          <w:rFonts w:ascii="Times New Roman" w:hAnsi="Times New Roman"/>
          <w:b/>
          <w:sz w:val="28"/>
        </w:rPr>
      </w:pPr>
    </w:p>
    <w:p w:rsidR="00F5740F" w:rsidRDefault="00F5740F" w:rsidP="003C4EA0">
      <w:pPr>
        <w:jc w:val="center"/>
        <w:rPr>
          <w:rFonts w:ascii="Times New Roman" w:hAnsi="Times New Roman"/>
          <w:b/>
          <w:sz w:val="28"/>
        </w:rPr>
      </w:pPr>
    </w:p>
    <w:p w:rsidR="00F5740F" w:rsidRDefault="00F5740F" w:rsidP="003C4EA0">
      <w:pPr>
        <w:jc w:val="center"/>
        <w:rPr>
          <w:rFonts w:ascii="Times New Roman" w:hAnsi="Times New Roman"/>
          <w:b/>
          <w:sz w:val="28"/>
        </w:rPr>
      </w:pPr>
    </w:p>
    <w:p w:rsidR="00F5740F" w:rsidRDefault="00F5740F" w:rsidP="003C4EA0">
      <w:pPr>
        <w:jc w:val="center"/>
        <w:rPr>
          <w:rFonts w:ascii="Times New Roman" w:hAnsi="Times New Roman"/>
          <w:b/>
          <w:sz w:val="28"/>
        </w:rPr>
      </w:pPr>
    </w:p>
    <w:p w:rsidR="00F5740F" w:rsidRDefault="00F5740F" w:rsidP="003C4EA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Предметная область </w:t>
      </w:r>
    </w:p>
    <w:p w:rsidR="00F5740F" w:rsidRDefault="00F5740F" w:rsidP="003C4EA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ПО.02. ТЕОРИЯ И ИСТОРИЯ МУЗЫКИ</w:t>
      </w:r>
    </w:p>
    <w:p w:rsidR="00F5740F" w:rsidRDefault="00F5740F" w:rsidP="003C4EA0">
      <w:pPr>
        <w:jc w:val="center"/>
        <w:rPr>
          <w:rFonts w:ascii="Times New Roman" w:hAnsi="Times New Roman"/>
          <w:b/>
          <w:sz w:val="36"/>
        </w:rPr>
      </w:pPr>
    </w:p>
    <w:p w:rsidR="00F5740F" w:rsidRDefault="00F5740F">
      <w:pPr>
        <w:jc w:val="center"/>
        <w:rPr>
          <w:rFonts w:ascii="Times New Roman" w:hAnsi="Times New Roman"/>
          <w:b/>
          <w:sz w:val="28"/>
        </w:rPr>
      </w:pPr>
    </w:p>
    <w:p w:rsidR="00F5740F" w:rsidRDefault="00F5740F">
      <w:pPr>
        <w:jc w:val="center"/>
        <w:rPr>
          <w:rFonts w:ascii="Times New Roman" w:hAnsi="Times New Roman"/>
          <w:b/>
          <w:sz w:val="28"/>
        </w:rPr>
      </w:pPr>
    </w:p>
    <w:p w:rsidR="00F5740F" w:rsidRDefault="00F5740F" w:rsidP="00713BA5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ПРОГРАММА</w:t>
      </w:r>
    </w:p>
    <w:p w:rsidR="00F5740F" w:rsidRDefault="00F5740F" w:rsidP="00713BA5">
      <w:pPr>
        <w:jc w:val="center"/>
        <w:rPr>
          <w:rFonts w:ascii="Times New Roman" w:hAnsi="Times New Roman"/>
          <w:b/>
          <w:sz w:val="36"/>
        </w:rPr>
      </w:pPr>
    </w:p>
    <w:p w:rsidR="00F5740F" w:rsidRDefault="00F5740F" w:rsidP="00713BA5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по учебному предмету </w:t>
      </w:r>
    </w:p>
    <w:p w:rsidR="00F5740F" w:rsidRDefault="00F5740F" w:rsidP="00713BA5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ПО.02.УП.01. «СОЛЬФЕДЖИО»</w:t>
      </w:r>
    </w:p>
    <w:p w:rsidR="00F5740F" w:rsidRDefault="00F5740F" w:rsidP="00713BA5">
      <w:pPr>
        <w:jc w:val="center"/>
        <w:rPr>
          <w:rFonts w:ascii="Times New Roman" w:hAnsi="Times New Roman"/>
          <w:b/>
          <w:sz w:val="36"/>
        </w:rPr>
      </w:pPr>
    </w:p>
    <w:p w:rsidR="00F5740F" w:rsidRDefault="00F5740F">
      <w:pPr>
        <w:jc w:val="center"/>
        <w:rPr>
          <w:rFonts w:ascii="Times New Roman" w:hAnsi="Times New Roman"/>
          <w:b/>
          <w:sz w:val="28"/>
        </w:rPr>
      </w:pPr>
    </w:p>
    <w:p w:rsidR="00F5740F" w:rsidRDefault="00F5740F">
      <w:pPr>
        <w:jc w:val="center"/>
        <w:rPr>
          <w:rFonts w:ascii="Times New Roman" w:hAnsi="Times New Roman"/>
          <w:b/>
          <w:sz w:val="28"/>
        </w:rPr>
      </w:pPr>
    </w:p>
    <w:p w:rsidR="00F5740F" w:rsidRDefault="00F5740F">
      <w:pPr>
        <w:rPr>
          <w:rFonts w:ascii="Times New Roman" w:hAnsi="Times New Roman"/>
          <w:b/>
          <w:sz w:val="28"/>
        </w:rPr>
      </w:pPr>
    </w:p>
    <w:p w:rsidR="00F5740F" w:rsidRDefault="00F5740F">
      <w:pPr>
        <w:rPr>
          <w:rFonts w:ascii="Times New Roman" w:hAnsi="Times New Roman"/>
          <w:b/>
          <w:sz w:val="28"/>
        </w:rPr>
      </w:pPr>
    </w:p>
    <w:p w:rsidR="00F5740F" w:rsidRDefault="00F5740F">
      <w:pPr>
        <w:rPr>
          <w:rFonts w:ascii="Times New Roman" w:hAnsi="Times New Roman"/>
          <w:b/>
          <w:sz w:val="28"/>
        </w:rPr>
      </w:pPr>
    </w:p>
    <w:p w:rsidR="00F5740F" w:rsidRDefault="00F5740F">
      <w:pPr>
        <w:rPr>
          <w:rFonts w:ascii="Times New Roman" w:hAnsi="Times New Roman"/>
          <w:b/>
          <w:sz w:val="28"/>
        </w:rPr>
      </w:pPr>
    </w:p>
    <w:p w:rsidR="00F5740F" w:rsidRDefault="00F5740F">
      <w:pPr>
        <w:rPr>
          <w:rFonts w:ascii="Times New Roman" w:hAnsi="Times New Roman"/>
          <w:b/>
          <w:sz w:val="28"/>
        </w:rPr>
      </w:pPr>
    </w:p>
    <w:p w:rsidR="00F5740F" w:rsidRDefault="00F5740F">
      <w:pPr>
        <w:jc w:val="center"/>
        <w:rPr>
          <w:rFonts w:ascii="Times New Roman" w:hAnsi="Times New Roman"/>
          <w:b/>
          <w:sz w:val="28"/>
        </w:rPr>
      </w:pPr>
    </w:p>
    <w:p w:rsidR="00F5740F" w:rsidRDefault="00F5740F">
      <w:pPr>
        <w:jc w:val="center"/>
        <w:rPr>
          <w:rFonts w:ascii="Times New Roman" w:hAnsi="Times New Roman"/>
          <w:b/>
          <w:sz w:val="28"/>
        </w:rPr>
      </w:pPr>
    </w:p>
    <w:p w:rsidR="00F5740F" w:rsidRDefault="00F5740F">
      <w:pPr>
        <w:jc w:val="center"/>
        <w:rPr>
          <w:rFonts w:ascii="Times New Roman" w:hAnsi="Times New Roman"/>
          <w:b/>
          <w:sz w:val="28"/>
        </w:rPr>
      </w:pPr>
    </w:p>
    <w:p w:rsidR="00F5740F" w:rsidRDefault="00F5740F">
      <w:pPr>
        <w:jc w:val="center"/>
        <w:rPr>
          <w:rFonts w:ascii="Times New Roman" w:hAnsi="Times New Roman"/>
          <w:b/>
          <w:sz w:val="28"/>
        </w:rPr>
      </w:pPr>
    </w:p>
    <w:p w:rsidR="00F5740F" w:rsidRDefault="00F5740F">
      <w:pPr>
        <w:jc w:val="center"/>
        <w:rPr>
          <w:rFonts w:ascii="Times New Roman" w:hAnsi="Times New Roman"/>
          <w:b/>
          <w:sz w:val="28"/>
        </w:rPr>
      </w:pPr>
    </w:p>
    <w:p w:rsidR="00F5740F" w:rsidRDefault="00F5740F">
      <w:pPr>
        <w:suppressAutoHyphens/>
        <w:ind w:right="120"/>
        <w:jc w:val="center"/>
        <w:rPr>
          <w:rFonts w:ascii="Arial" w:hAnsi="Arial" w:cs="Arial"/>
          <w:sz w:val="24"/>
        </w:rPr>
      </w:pPr>
    </w:p>
    <w:p w:rsidR="00F5740F" w:rsidRDefault="00F5740F">
      <w:pPr>
        <w:suppressAutoHyphens/>
        <w:ind w:right="120"/>
        <w:jc w:val="center"/>
        <w:rPr>
          <w:rFonts w:ascii="Arial" w:hAnsi="Arial" w:cs="Arial"/>
          <w:sz w:val="24"/>
        </w:rPr>
      </w:pPr>
    </w:p>
    <w:p w:rsidR="00F5740F" w:rsidRDefault="00F5740F">
      <w:pPr>
        <w:suppressAutoHyphens/>
        <w:ind w:right="120"/>
        <w:jc w:val="center"/>
        <w:rPr>
          <w:rFonts w:ascii="Arial" w:hAnsi="Arial" w:cs="Arial"/>
          <w:sz w:val="24"/>
        </w:rPr>
      </w:pPr>
    </w:p>
    <w:p w:rsidR="00F5740F" w:rsidRDefault="00F5740F">
      <w:pPr>
        <w:suppressAutoHyphens/>
        <w:ind w:right="120"/>
        <w:jc w:val="center"/>
        <w:rPr>
          <w:rFonts w:ascii="Arial" w:hAnsi="Arial" w:cs="Arial"/>
          <w:sz w:val="24"/>
        </w:rPr>
      </w:pPr>
    </w:p>
    <w:p w:rsidR="00F5740F" w:rsidRDefault="00F5740F">
      <w:pPr>
        <w:suppressAutoHyphens/>
        <w:ind w:right="120"/>
        <w:jc w:val="center"/>
        <w:rPr>
          <w:rFonts w:ascii="Arial" w:hAnsi="Arial" w:cs="Arial"/>
          <w:sz w:val="24"/>
        </w:rPr>
      </w:pPr>
    </w:p>
    <w:p w:rsidR="00F5740F" w:rsidRDefault="00F5740F">
      <w:pPr>
        <w:suppressAutoHyphens/>
        <w:ind w:right="120"/>
        <w:jc w:val="center"/>
        <w:rPr>
          <w:rFonts w:ascii="Arial" w:hAnsi="Arial" w:cs="Arial"/>
          <w:sz w:val="24"/>
        </w:rPr>
      </w:pPr>
    </w:p>
    <w:p w:rsidR="00F5740F" w:rsidRDefault="00F5740F">
      <w:pPr>
        <w:suppressAutoHyphens/>
        <w:ind w:righ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Рязань 2013</w:t>
      </w:r>
    </w:p>
    <w:p w:rsidR="00F5740F" w:rsidRDefault="00F5740F" w:rsidP="00B97B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I. </w:t>
      </w:r>
      <w:r>
        <w:rPr>
          <w:rFonts w:ascii="Times New Roman" w:hAnsi="Times New Roman"/>
          <w:b/>
          <w:sz w:val="28"/>
        </w:rPr>
        <w:tab/>
        <w:t>Пояснительная записка</w:t>
      </w:r>
    </w:p>
    <w:p w:rsidR="00F5740F" w:rsidRDefault="00F5740F" w:rsidP="00B97BB4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1. Характеристика учебного предмета, его место и роль в образовательном процессе</w:t>
      </w:r>
    </w:p>
    <w:p w:rsidR="00F5740F" w:rsidRDefault="00F5740F" w:rsidP="00B97BB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учебного предмета «Сольфеджио»  разработана  на  основе  и  с  учетом  федеральных  государственных  требований (далее - ФГТ)  к  дополнительной  предпрофессиональной  общеобразовательной  программе  в  области  музыкального  искусства  «Музыкальный фольклор».</w:t>
      </w:r>
    </w:p>
    <w:p w:rsidR="00F5740F" w:rsidRDefault="00F5740F" w:rsidP="00B97BB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Сольфеджио является обязательным учебным предметом в детской музыкальной хоровой школе, реализующей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учащихся,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 и навыки должны помогать учащимся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B97BB4" w:rsidRDefault="00B97BB4" w:rsidP="00B97BB4">
      <w:pPr>
        <w:ind w:firstLine="709"/>
        <w:jc w:val="both"/>
        <w:rPr>
          <w:rFonts w:ascii="Times New Roman" w:hAnsi="Times New Roman"/>
          <w:b/>
          <w:i/>
          <w:color w:val="00B050"/>
          <w:sz w:val="28"/>
        </w:rPr>
      </w:pPr>
    </w:p>
    <w:p w:rsidR="00F5740F" w:rsidRDefault="00F5740F" w:rsidP="00B97BB4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2. Срок реализации </w:t>
      </w:r>
      <w:r>
        <w:rPr>
          <w:rFonts w:ascii="Times New Roman" w:hAnsi="Times New Roman"/>
          <w:sz w:val="28"/>
        </w:rPr>
        <w:t xml:space="preserve">учебного предмета «Сольфеджио» для детей, поступивших в образовательное учреждение (далее - Школа) в первый класс в возрасте с шести лет шести месяцев до девяти лет, составляет 8 лет. </w:t>
      </w:r>
    </w:p>
    <w:p w:rsidR="00F5740F" w:rsidRDefault="00F5740F" w:rsidP="00B97BB4">
      <w:pPr>
        <w:tabs>
          <w:tab w:val="left" w:pos="95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B97BB4" w:rsidRDefault="00B97BB4" w:rsidP="00B97BB4">
      <w:pPr>
        <w:tabs>
          <w:tab w:val="left" w:pos="955"/>
        </w:tabs>
        <w:ind w:firstLine="709"/>
        <w:jc w:val="both"/>
        <w:rPr>
          <w:rFonts w:ascii="Times New Roman" w:hAnsi="Times New Roman"/>
          <w:sz w:val="28"/>
        </w:rPr>
      </w:pPr>
    </w:p>
    <w:p w:rsidR="00F5740F" w:rsidRPr="00713BA5" w:rsidRDefault="00F5740F" w:rsidP="00B97BB4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3. Объем учебного времени</w:t>
      </w:r>
      <w:r>
        <w:rPr>
          <w:rFonts w:ascii="Times New Roman" w:hAnsi="Times New Roman"/>
          <w:sz w:val="28"/>
        </w:rPr>
        <w:t>, предусмотренный учебным планом Школы на реализацию учебного предмета «Сольфеджио»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i/>
          <w:color w:val="00B050"/>
          <w:sz w:val="28"/>
        </w:rPr>
        <w:tab/>
        <w:t xml:space="preserve">   </w:t>
      </w:r>
    </w:p>
    <w:p w:rsidR="00F5740F" w:rsidRDefault="00F5740F" w:rsidP="00B97BB4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Нормативный срок обучения – 8, 9 лет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4110"/>
        <w:gridCol w:w="1985"/>
        <w:gridCol w:w="1985"/>
      </w:tblGrid>
      <w:tr w:rsidR="00F5740F" w:rsidRPr="00204046">
        <w:trPr>
          <w:trHeight w:val="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F" w:rsidRPr="00204046" w:rsidRDefault="00F5740F" w:rsidP="00B97BB4">
            <w:pPr>
              <w:jc w:val="both"/>
            </w:pPr>
            <w:r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F" w:rsidRPr="00204046" w:rsidRDefault="00F5740F" w:rsidP="00B97BB4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1 – 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F" w:rsidRPr="00204046" w:rsidRDefault="00F5740F" w:rsidP="00B97BB4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9 </w:t>
            </w:r>
          </w:p>
        </w:tc>
      </w:tr>
      <w:tr w:rsidR="00F5740F" w:rsidRPr="00204046">
        <w:trPr>
          <w:trHeight w:val="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F" w:rsidRDefault="00F5740F" w:rsidP="00B97BB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Максимальная учебная нагрузка</w:t>
            </w:r>
          </w:p>
          <w:p w:rsidR="00F5740F" w:rsidRPr="00204046" w:rsidRDefault="00F5740F" w:rsidP="00B97BB4">
            <w:pPr>
              <w:jc w:val="both"/>
            </w:pPr>
            <w:r>
              <w:rPr>
                <w:rFonts w:ascii="Times New Roman" w:hAnsi="Times New Roman"/>
                <w:sz w:val="28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F" w:rsidRPr="00204046" w:rsidRDefault="00F5740F" w:rsidP="00B97BB4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493,5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F" w:rsidRPr="00204046" w:rsidRDefault="00F5740F" w:rsidP="00B97BB4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115,5 </w:t>
            </w:r>
          </w:p>
        </w:tc>
      </w:tr>
      <w:tr w:rsidR="00F5740F" w:rsidRPr="00204046">
        <w:trPr>
          <w:trHeight w:val="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F" w:rsidRDefault="00F5740F" w:rsidP="00B97BB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  <w:p w:rsidR="00F5740F" w:rsidRPr="00204046" w:rsidRDefault="00F5740F" w:rsidP="00B97BB4">
            <w:pPr>
              <w:jc w:val="both"/>
            </w:pPr>
            <w:r>
              <w:rPr>
                <w:rFonts w:ascii="Times New Roman" w:hAnsi="Times New Roman"/>
                <w:sz w:val="28"/>
              </w:rPr>
              <w:t>часов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F" w:rsidRPr="00204046" w:rsidRDefault="00F5740F" w:rsidP="00B97BB4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263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F" w:rsidRPr="00204046" w:rsidRDefault="00F5740F" w:rsidP="00B97BB4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49,5 </w:t>
            </w:r>
          </w:p>
        </w:tc>
      </w:tr>
      <w:tr w:rsidR="00F5740F" w:rsidRPr="00204046">
        <w:trPr>
          <w:trHeight w:val="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F" w:rsidRDefault="00F5740F" w:rsidP="00B97BB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  <w:p w:rsidR="00F5740F" w:rsidRPr="00204046" w:rsidRDefault="00F5740F" w:rsidP="00B97BB4">
            <w:pPr>
              <w:jc w:val="both"/>
            </w:pPr>
            <w:r>
              <w:rPr>
                <w:rFonts w:ascii="Times New Roman" w:hAnsi="Times New Roman"/>
                <w:sz w:val="28"/>
              </w:rPr>
              <w:t>часов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F" w:rsidRPr="00204046" w:rsidRDefault="00F5740F" w:rsidP="00B97BB4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230,5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F" w:rsidRPr="00204046" w:rsidRDefault="00F5740F" w:rsidP="00B97BB4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66 </w:t>
            </w:r>
          </w:p>
        </w:tc>
      </w:tr>
    </w:tbl>
    <w:p w:rsidR="00F5740F" w:rsidRDefault="00F5740F" w:rsidP="00B97BB4">
      <w:pPr>
        <w:tabs>
          <w:tab w:val="left" w:pos="955"/>
        </w:tabs>
        <w:ind w:firstLine="709"/>
        <w:jc w:val="both"/>
        <w:rPr>
          <w:rFonts w:ascii="Times New Roman" w:hAnsi="Times New Roman"/>
          <w:sz w:val="28"/>
        </w:rPr>
      </w:pPr>
    </w:p>
    <w:p w:rsidR="00F5740F" w:rsidRDefault="00F5740F" w:rsidP="00B97BB4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4. Форма проведения учебных аудиторных занятий</w:t>
      </w:r>
      <w:r>
        <w:rPr>
          <w:rFonts w:ascii="Times New Roman" w:hAnsi="Times New Roman"/>
          <w:sz w:val="28"/>
        </w:rPr>
        <w:t xml:space="preserve">: мелкогрупповая (от  4 до 10  человек). Рекомендуемая продолжительность </w:t>
      </w:r>
      <w:r>
        <w:rPr>
          <w:rFonts w:ascii="Times New Roman" w:hAnsi="Times New Roman"/>
          <w:sz w:val="28"/>
        </w:rPr>
        <w:lastRenderedPageBreak/>
        <w:t>урока для учащихся с 1 по 8 класс – 1 час (40 минут), в 9 классе – 1,5 часа (60 минут).</w:t>
      </w:r>
      <w:r w:rsidRPr="0092008E">
        <w:rPr>
          <w:rFonts w:ascii="Times New Roman" w:hAnsi="Times New Roman"/>
          <w:b/>
          <w:sz w:val="28"/>
        </w:rPr>
        <w:t xml:space="preserve"> </w:t>
      </w:r>
    </w:p>
    <w:p w:rsidR="00B97BB4" w:rsidRDefault="00B97BB4" w:rsidP="00B97BB4">
      <w:pPr>
        <w:ind w:firstLine="708"/>
        <w:jc w:val="both"/>
        <w:rPr>
          <w:rFonts w:ascii="Times New Roman" w:hAnsi="Times New Roman"/>
          <w:sz w:val="28"/>
        </w:rPr>
      </w:pPr>
    </w:p>
    <w:p w:rsidR="00F5740F" w:rsidRDefault="00F5740F" w:rsidP="00B97BB4">
      <w:pPr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5. Цель и задачи предмета «Сольфеджио»</w:t>
      </w:r>
    </w:p>
    <w:p w:rsidR="00F5740F" w:rsidRDefault="00F5740F" w:rsidP="00B97BB4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Цель:</w:t>
      </w:r>
    </w:p>
    <w:p w:rsidR="00F5740F" w:rsidRDefault="00F5740F" w:rsidP="00B97BB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музыкально-творческих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F5740F" w:rsidRDefault="00F5740F" w:rsidP="00B97BB4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Задачи: </w:t>
      </w:r>
    </w:p>
    <w:p w:rsidR="00F5740F" w:rsidRDefault="00F5740F" w:rsidP="00B97BB4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комплекса знаний, умений и навыков, направленного на развитие у учащегося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F5740F" w:rsidRDefault="00F5740F" w:rsidP="00B97BB4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навыков самостоятельной работы с музыкальным материалом;</w:t>
      </w:r>
    </w:p>
    <w:p w:rsidR="00F5740F" w:rsidRDefault="00F5740F" w:rsidP="00B97BB4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B97BB4" w:rsidRDefault="00B97BB4" w:rsidP="00B97BB4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</w:rPr>
      </w:pPr>
    </w:p>
    <w:p w:rsidR="00F5740F" w:rsidRDefault="00F5740F" w:rsidP="00B97BB4">
      <w:pPr>
        <w:suppressAutoHyphens/>
        <w:ind w:firstLine="426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/>
          <w:i/>
          <w:sz w:val="28"/>
        </w:rPr>
        <w:t>6.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Обоснование структуры программы учебного предмета</w:t>
      </w:r>
    </w:p>
    <w:p w:rsidR="00F5740F" w:rsidRDefault="00F5740F" w:rsidP="00B97BB4">
      <w:pPr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Обоснованием структуры программы являются ФГТ, отражающие все аспекты работы преподавателя с учащимся. </w:t>
      </w:r>
    </w:p>
    <w:p w:rsidR="00F5740F" w:rsidRDefault="00F5740F" w:rsidP="00B97BB4">
      <w:pPr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содержит  следующие разделы:</w:t>
      </w:r>
    </w:p>
    <w:p w:rsidR="00F5740F" w:rsidRDefault="00F5740F" w:rsidP="00B97BB4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затратах учебного времени, предусмотренного на освоение учебного предмета;</w:t>
      </w:r>
    </w:p>
    <w:p w:rsidR="00F5740F" w:rsidRDefault="00F5740F" w:rsidP="00B97BB4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учебного материала по годам обучения;</w:t>
      </w:r>
    </w:p>
    <w:p w:rsidR="00F5740F" w:rsidRDefault="00F5740F" w:rsidP="00B97BB4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дидактических единиц учебного предмета;</w:t>
      </w:r>
    </w:p>
    <w:p w:rsidR="00F5740F" w:rsidRDefault="00F5740F" w:rsidP="00B97BB4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уровню подготовки учащихся;</w:t>
      </w:r>
    </w:p>
    <w:p w:rsidR="00F5740F" w:rsidRDefault="00F5740F" w:rsidP="00B97BB4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методы контроля, система оценок;</w:t>
      </w:r>
    </w:p>
    <w:p w:rsidR="00F5740F" w:rsidRDefault="00F5740F" w:rsidP="00B97BB4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методическое обеспечение учебного процесса.</w:t>
      </w:r>
    </w:p>
    <w:p w:rsidR="00F5740F" w:rsidRDefault="00F5740F" w:rsidP="00B97BB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B97BB4" w:rsidRDefault="00B97BB4" w:rsidP="00B97BB4">
      <w:pPr>
        <w:ind w:firstLine="709"/>
        <w:jc w:val="both"/>
        <w:rPr>
          <w:rFonts w:ascii="Times New Roman" w:hAnsi="Times New Roman"/>
          <w:sz w:val="28"/>
        </w:rPr>
      </w:pPr>
    </w:p>
    <w:p w:rsidR="00F5740F" w:rsidRDefault="00F5740F" w:rsidP="00B97BB4">
      <w:pPr>
        <w:suppressAutoHyphens/>
        <w:ind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7. Описание материально-технических условий реализации учебного предмета</w:t>
      </w:r>
    </w:p>
    <w:p w:rsidR="00F5740F" w:rsidRDefault="00F5740F" w:rsidP="00B97BB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Материально-техническая база Школы  соответствует санитарным и противопожарным нормам, нормам охраны труда. </w:t>
      </w:r>
    </w:p>
    <w:p w:rsidR="00F5740F" w:rsidRDefault="00F5740F" w:rsidP="00B97BB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программы учебного предмета «Сольфеджио» обеспечивается доступом каждого учащегося к библиотечным фондам. Во время самостоятельной работы учащиеся могут быть обеспечены доступом к сети Интернет. </w:t>
      </w:r>
    </w:p>
    <w:p w:rsidR="00F5740F" w:rsidRDefault="00F5740F" w:rsidP="00B97BB4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Библиотечный фонд Школы укомплектовывается печатными и/или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учащийся.</w:t>
      </w:r>
    </w:p>
    <w:p w:rsidR="00F5740F" w:rsidRDefault="00F5740F" w:rsidP="00B97BB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Учебные аудитории, предназначенные для реализации учебного предмета «Сольфеджио», оснащаются пианино, звукотехническим оборудованием, учебной мебелью (досками, столами, стульями,  шкафами) и оформляются наглядными пособиями.</w:t>
      </w:r>
    </w:p>
    <w:p w:rsidR="00F5740F" w:rsidRDefault="00F5740F" w:rsidP="00B97BB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Учебные аудитории имеют звукоизоляцию.</w:t>
      </w:r>
    </w:p>
    <w:p w:rsidR="00F5740F" w:rsidRDefault="00F5740F" w:rsidP="00B97BB4">
      <w:pPr>
        <w:keepNext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Оснащение занятий</w:t>
      </w:r>
    </w:p>
    <w:p w:rsidR="00F5740F" w:rsidRDefault="00F5740F" w:rsidP="00B97BB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младших классах активно используется наглядный материал – карточки и плакаты с римскими цифрами, обозначающими ступени,  «лесенка», изображающая строение мажорной и минорной гаммы, карточки с названиями интервалов и аккордов. В старших классах применяются  плакаты с информацией по основным теоретическим сведениям.</w:t>
      </w:r>
    </w:p>
    <w:p w:rsidR="00F5740F" w:rsidRDefault="00F5740F" w:rsidP="00B97BB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F5740F" w:rsidRDefault="00F5740F" w:rsidP="00B97BB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Дидактический материал подбирается преподавателем на основе существующих методических пособий, учебников, сборников для сольфеджирования, сборников диктантов, а также разрабатывается  самостоятельно.</w:t>
      </w:r>
    </w:p>
    <w:p w:rsidR="00F5740F" w:rsidRDefault="00F5740F" w:rsidP="00B97BB4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F5740F" w:rsidRDefault="00F5740F" w:rsidP="00B97BB4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F5740F" w:rsidRDefault="00F5740F" w:rsidP="00B97BB4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F5740F" w:rsidRDefault="00F5740F" w:rsidP="00B97BB4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F5740F" w:rsidRDefault="00F5740F" w:rsidP="00B97BB4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F5740F" w:rsidRDefault="00F5740F" w:rsidP="007D28AD">
      <w:pPr>
        <w:spacing w:after="200"/>
        <w:rPr>
          <w:rFonts w:ascii="Times New Roman" w:hAnsi="Times New Roman"/>
          <w:b/>
          <w:color w:val="00B050"/>
          <w:sz w:val="28"/>
        </w:rPr>
      </w:pPr>
    </w:p>
    <w:p w:rsidR="00F5740F" w:rsidRDefault="00F5740F" w:rsidP="007D28AD">
      <w:pPr>
        <w:spacing w:after="200"/>
        <w:rPr>
          <w:rFonts w:ascii="Times New Roman" w:hAnsi="Times New Roman"/>
          <w:b/>
          <w:color w:val="00B050"/>
          <w:sz w:val="28"/>
        </w:rPr>
      </w:pPr>
    </w:p>
    <w:sectPr w:rsidR="00F5740F" w:rsidSect="00FB7F1F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BD" w:rsidRDefault="004913BD">
      <w:r>
        <w:separator/>
      </w:r>
    </w:p>
  </w:endnote>
  <w:endnote w:type="continuationSeparator" w:id="1">
    <w:p w:rsidR="004913BD" w:rsidRDefault="0049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0F" w:rsidRDefault="002347F2" w:rsidP="001047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74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740F" w:rsidRDefault="00F5740F" w:rsidP="00FB7F1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0F" w:rsidRDefault="002347F2" w:rsidP="001047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74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7BB4">
      <w:rPr>
        <w:rStyle w:val="a7"/>
        <w:noProof/>
      </w:rPr>
      <w:t>2</w:t>
    </w:r>
    <w:r>
      <w:rPr>
        <w:rStyle w:val="a7"/>
      </w:rPr>
      <w:fldChar w:fldCharType="end"/>
    </w:r>
  </w:p>
  <w:p w:rsidR="00F5740F" w:rsidRDefault="00F5740F" w:rsidP="00FB7F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BD" w:rsidRDefault="004913BD">
      <w:r>
        <w:separator/>
      </w:r>
    </w:p>
  </w:footnote>
  <w:footnote w:type="continuationSeparator" w:id="1">
    <w:p w:rsidR="004913BD" w:rsidRDefault="00491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682"/>
    <w:multiLevelType w:val="hybridMultilevel"/>
    <w:tmpl w:val="F73AF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F28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4334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DE72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1B16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5B2BBE"/>
    <w:multiLevelType w:val="hybridMultilevel"/>
    <w:tmpl w:val="BA1C60F0"/>
    <w:lvl w:ilvl="0" w:tplc="E60269D4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6">
    <w:nsid w:val="328E27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6912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AF018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AF1D0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4B7A0E"/>
    <w:multiLevelType w:val="hybridMultilevel"/>
    <w:tmpl w:val="6B365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662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4940A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6902017"/>
    <w:multiLevelType w:val="hybridMultilevel"/>
    <w:tmpl w:val="B83C7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014F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7B34E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5028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B152B9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5"/>
  </w:num>
  <w:num w:numId="10">
    <w:abstractNumId w:val="7"/>
  </w:num>
  <w:num w:numId="11">
    <w:abstractNumId w:val="6"/>
  </w:num>
  <w:num w:numId="12">
    <w:abstractNumId w:val="17"/>
  </w:num>
  <w:num w:numId="13">
    <w:abstractNumId w:val="14"/>
  </w:num>
  <w:num w:numId="14">
    <w:abstractNumId w:val="1"/>
  </w:num>
  <w:num w:numId="15">
    <w:abstractNumId w:val="5"/>
  </w:num>
  <w:num w:numId="16">
    <w:abstractNumId w:val="0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0C9"/>
    <w:rsid w:val="00053F93"/>
    <w:rsid w:val="00061EA2"/>
    <w:rsid w:val="00070731"/>
    <w:rsid w:val="00080FF3"/>
    <w:rsid w:val="000E083E"/>
    <w:rsid w:val="000E0AA3"/>
    <w:rsid w:val="00104766"/>
    <w:rsid w:val="00111381"/>
    <w:rsid w:val="0012046B"/>
    <w:rsid w:val="0013516E"/>
    <w:rsid w:val="0015386F"/>
    <w:rsid w:val="00161138"/>
    <w:rsid w:val="001C009D"/>
    <w:rsid w:val="001F72C9"/>
    <w:rsid w:val="00204046"/>
    <w:rsid w:val="002347F2"/>
    <w:rsid w:val="002501A9"/>
    <w:rsid w:val="002660FC"/>
    <w:rsid w:val="00273C65"/>
    <w:rsid w:val="00275448"/>
    <w:rsid w:val="003026F5"/>
    <w:rsid w:val="00324071"/>
    <w:rsid w:val="00361CBD"/>
    <w:rsid w:val="00383579"/>
    <w:rsid w:val="00396402"/>
    <w:rsid w:val="003C48EE"/>
    <w:rsid w:val="003C4EA0"/>
    <w:rsid w:val="003E725B"/>
    <w:rsid w:val="00426096"/>
    <w:rsid w:val="0044397F"/>
    <w:rsid w:val="004776E7"/>
    <w:rsid w:val="004913BD"/>
    <w:rsid w:val="004A5BD0"/>
    <w:rsid w:val="004B4C43"/>
    <w:rsid w:val="004E411D"/>
    <w:rsid w:val="0054691E"/>
    <w:rsid w:val="005614C6"/>
    <w:rsid w:val="0057183C"/>
    <w:rsid w:val="005A2588"/>
    <w:rsid w:val="00624FE9"/>
    <w:rsid w:val="006349C8"/>
    <w:rsid w:val="00683B01"/>
    <w:rsid w:val="0069687E"/>
    <w:rsid w:val="00697F9F"/>
    <w:rsid w:val="006C0042"/>
    <w:rsid w:val="00713BA5"/>
    <w:rsid w:val="00727E4A"/>
    <w:rsid w:val="007363DD"/>
    <w:rsid w:val="007A29D6"/>
    <w:rsid w:val="007D28AD"/>
    <w:rsid w:val="007E70C9"/>
    <w:rsid w:val="00812F11"/>
    <w:rsid w:val="008242C3"/>
    <w:rsid w:val="00894053"/>
    <w:rsid w:val="008B32CB"/>
    <w:rsid w:val="008C3804"/>
    <w:rsid w:val="008C4FFC"/>
    <w:rsid w:val="008E1DCB"/>
    <w:rsid w:val="00902F25"/>
    <w:rsid w:val="009123D6"/>
    <w:rsid w:val="0092008E"/>
    <w:rsid w:val="009224C9"/>
    <w:rsid w:val="00927E7B"/>
    <w:rsid w:val="00943580"/>
    <w:rsid w:val="009438A2"/>
    <w:rsid w:val="00943D0A"/>
    <w:rsid w:val="00966005"/>
    <w:rsid w:val="0098774E"/>
    <w:rsid w:val="009B20BC"/>
    <w:rsid w:val="009B5F97"/>
    <w:rsid w:val="00A737BE"/>
    <w:rsid w:val="00A8690D"/>
    <w:rsid w:val="00A92DC5"/>
    <w:rsid w:val="00AA52F6"/>
    <w:rsid w:val="00AC239D"/>
    <w:rsid w:val="00AF2E2E"/>
    <w:rsid w:val="00B13BAB"/>
    <w:rsid w:val="00B13C73"/>
    <w:rsid w:val="00B23247"/>
    <w:rsid w:val="00B45B89"/>
    <w:rsid w:val="00B7150B"/>
    <w:rsid w:val="00B97BB4"/>
    <w:rsid w:val="00BC256B"/>
    <w:rsid w:val="00BF1C5A"/>
    <w:rsid w:val="00BF1F89"/>
    <w:rsid w:val="00C20679"/>
    <w:rsid w:val="00C444AF"/>
    <w:rsid w:val="00C52313"/>
    <w:rsid w:val="00C622FA"/>
    <w:rsid w:val="00CA210E"/>
    <w:rsid w:val="00CB5875"/>
    <w:rsid w:val="00CB5F4C"/>
    <w:rsid w:val="00D2013B"/>
    <w:rsid w:val="00D43708"/>
    <w:rsid w:val="00D4584E"/>
    <w:rsid w:val="00D56E37"/>
    <w:rsid w:val="00D579D1"/>
    <w:rsid w:val="00D86C3D"/>
    <w:rsid w:val="00DB6522"/>
    <w:rsid w:val="00DC7225"/>
    <w:rsid w:val="00E0759E"/>
    <w:rsid w:val="00E2007E"/>
    <w:rsid w:val="00E249A7"/>
    <w:rsid w:val="00E35BB4"/>
    <w:rsid w:val="00E76F89"/>
    <w:rsid w:val="00EC5EB3"/>
    <w:rsid w:val="00EE45D9"/>
    <w:rsid w:val="00F16428"/>
    <w:rsid w:val="00F25202"/>
    <w:rsid w:val="00F3408E"/>
    <w:rsid w:val="00F5740F"/>
    <w:rsid w:val="00F67446"/>
    <w:rsid w:val="00F85DAC"/>
    <w:rsid w:val="00F92046"/>
    <w:rsid w:val="00F92840"/>
    <w:rsid w:val="00FB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3B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C444A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B7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83B01"/>
    <w:rPr>
      <w:rFonts w:cs="Times New Roman"/>
    </w:rPr>
  </w:style>
  <w:style w:type="character" w:styleId="a7">
    <w:name w:val="page number"/>
    <w:basedOn w:val="a0"/>
    <w:uiPriority w:val="99"/>
    <w:rsid w:val="00FB7F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2013-11-12T10:32:00Z</cp:lastPrinted>
  <dcterms:created xsi:type="dcterms:W3CDTF">2017-10-05T08:11:00Z</dcterms:created>
  <dcterms:modified xsi:type="dcterms:W3CDTF">2017-10-06T07:45:00Z</dcterms:modified>
</cp:coreProperties>
</file>